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43" w:rsidRDefault="00DD2743" w:rsidP="00DD2743">
      <w:pPr>
        <w:jc w:val="right"/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 xml:space="preserve">Anexa nr. </w:t>
      </w:r>
      <w:r w:rsidR="00E174BF" w:rsidRPr="00E174BF">
        <w:rPr>
          <w:rFonts w:ascii="Calibri" w:hAnsi="Calibri"/>
          <w:sz w:val="24"/>
          <w:szCs w:val="24"/>
        </w:rPr>
        <w:t>9 la Ghidul Solicitantului</w:t>
      </w:r>
    </w:p>
    <w:p w:rsidR="00E174BF" w:rsidRPr="00E174BF" w:rsidRDefault="00E174BF" w:rsidP="00DD2743">
      <w:pPr>
        <w:jc w:val="right"/>
        <w:rPr>
          <w:rFonts w:ascii="Calibri" w:hAnsi="Calibri"/>
          <w:sz w:val="24"/>
          <w:szCs w:val="24"/>
        </w:rPr>
      </w:pPr>
    </w:p>
    <w:p w:rsidR="008D580E" w:rsidRPr="00E174BF" w:rsidRDefault="00C0651E" w:rsidP="00E174BF">
      <w:pPr>
        <w:jc w:val="center"/>
        <w:rPr>
          <w:rFonts w:ascii="Calibri" w:hAnsi="Calibri"/>
          <w:b/>
          <w:sz w:val="32"/>
          <w:szCs w:val="24"/>
        </w:rPr>
      </w:pPr>
      <w:r w:rsidRPr="00E174BF">
        <w:rPr>
          <w:rFonts w:ascii="Calibri" w:hAnsi="Calibri"/>
          <w:b/>
          <w:sz w:val="32"/>
          <w:szCs w:val="24"/>
        </w:rPr>
        <w:t>Corelare indicatori – buget</w:t>
      </w:r>
    </w:p>
    <w:p w:rsidR="00C0651E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Titlu proiect: ...................</w:t>
      </w:r>
    </w:p>
    <w:p w:rsidR="00E174BF" w:rsidRPr="00E174BF" w:rsidRDefault="00E174BF">
      <w:pPr>
        <w:rPr>
          <w:rFonts w:ascii="Calibri" w:hAnsi="Calibri"/>
          <w:sz w:val="24"/>
          <w:szCs w:val="24"/>
        </w:rPr>
      </w:pPr>
      <w:r w:rsidRPr="00E174BF">
        <w:rPr>
          <w:rFonts w:ascii="Calibri" w:hAnsi="Calibri"/>
          <w:sz w:val="24"/>
          <w:szCs w:val="24"/>
        </w:rPr>
        <w:t>Cod proiect: ....................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151"/>
        <w:gridCol w:w="1843"/>
        <w:gridCol w:w="3222"/>
      </w:tblGrid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Nr. crt.</w:t>
            </w:r>
          </w:p>
        </w:tc>
        <w:tc>
          <w:tcPr>
            <w:tcW w:w="4151" w:type="dxa"/>
            <w:shd w:val="clear" w:color="auto" w:fill="auto"/>
          </w:tcPr>
          <w:p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6F71BC">
              <w:rPr>
                <w:rFonts w:ascii="Calibri" w:hAnsi="Calibri"/>
                <w:b/>
                <w:bCs/>
                <w:sz w:val="24"/>
              </w:rPr>
              <w:t>Indicator prev</w:t>
            </w:r>
            <w:r w:rsidRPr="00E95522">
              <w:rPr>
                <w:rFonts w:ascii="Calibri" w:hAnsi="Calibri"/>
                <w:b/>
                <w:bCs/>
                <w:sz w:val="24"/>
              </w:rPr>
              <w:t>ăzut</w:t>
            </w:r>
          </w:p>
        </w:tc>
        <w:tc>
          <w:tcPr>
            <w:tcW w:w="1843" w:type="dxa"/>
            <w:shd w:val="clear" w:color="auto" w:fill="auto"/>
          </w:tcPr>
          <w:p w:rsidR="00C0651E" w:rsidRPr="00E95522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E95522">
              <w:rPr>
                <w:rFonts w:ascii="Calibri" w:hAnsi="Calibri"/>
                <w:b/>
                <w:bCs/>
                <w:sz w:val="24"/>
              </w:rPr>
              <w:t>Țintă indicator</w:t>
            </w:r>
          </w:p>
        </w:tc>
        <w:tc>
          <w:tcPr>
            <w:tcW w:w="3222" w:type="dxa"/>
            <w:shd w:val="clear" w:color="auto" w:fill="auto"/>
          </w:tcPr>
          <w:p w:rsidR="00C0651E" w:rsidRPr="007747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/>
                <w:bCs/>
                <w:sz w:val="24"/>
              </w:rPr>
            </w:pPr>
            <w:r w:rsidRPr="007747BC">
              <w:rPr>
                <w:rFonts w:ascii="Calibri" w:hAnsi="Calibri"/>
                <w:b/>
                <w:bCs/>
                <w:sz w:val="24"/>
              </w:rPr>
              <w:t>Valoare eligibilă aferentă (lei)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0</w:t>
            </w:r>
          </w:p>
        </w:tc>
        <w:tc>
          <w:tcPr>
            <w:tcW w:w="4151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2</w:t>
            </w:r>
          </w:p>
        </w:tc>
        <w:tc>
          <w:tcPr>
            <w:tcW w:w="3222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" w:hAnsi="Calibri"/>
                <w:bCs/>
                <w:i/>
              </w:rPr>
            </w:pPr>
            <w:r w:rsidRPr="006F71BC">
              <w:rPr>
                <w:rFonts w:ascii="Calibri" w:hAnsi="Calibri"/>
                <w:bCs/>
                <w:i/>
              </w:rPr>
              <w:t>3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denumirea indicatorului selectat în secțiunea Indicatori prestabiliți din cererea de finanțare.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Este aceeași cu cea completată la secțiunea Indicatori prestabiliți din cererea de finanțare.</w:t>
            </w:r>
          </w:p>
        </w:tc>
        <w:tc>
          <w:tcPr>
            <w:tcW w:w="3222" w:type="dxa"/>
            <w:shd w:val="clear" w:color="auto" w:fill="auto"/>
          </w:tcPr>
          <w:p w:rsidR="00C0651E" w:rsidRPr="00644227" w:rsidRDefault="00CD096F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i/>
                <w:sz w:val="24"/>
              </w:rPr>
            </w:pPr>
            <w:r w:rsidRPr="00644227">
              <w:rPr>
                <w:rFonts w:ascii="Calibri" w:hAnsi="Calibri"/>
                <w:bCs/>
                <w:i/>
                <w:sz w:val="24"/>
              </w:rPr>
              <w:t>Se completează cu valoarea eligibilă aferentă activităților care conduc la realizarea indicatorului. În cazul în care se selectează un singur indicator pentru proiect, se completează cu valoarea eligibilă totală a proiectului.</w:t>
            </w:r>
          </w:p>
        </w:tc>
      </w:tr>
      <w:tr w:rsidR="00C0651E" w:rsidRPr="006F71BC" w:rsidTr="001464D8">
        <w:tc>
          <w:tcPr>
            <w:tcW w:w="635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4151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  <w:tc>
          <w:tcPr>
            <w:tcW w:w="3222" w:type="dxa"/>
            <w:shd w:val="clear" w:color="auto" w:fill="auto"/>
          </w:tcPr>
          <w:p w:rsidR="00C0651E" w:rsidRPr="006F71BC" w:rsidRDefault="00C0651E" w:rsidP="00A14B52">
            <w:pPr>
              <w:widowControl w:val="0"/>
              <w:tabs>
                <w:tab w:val="left" w:pos="631"/>
              </w:tabs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/>
                <w:bCs/>
                <w:sz w:val="24"/>
              </w:rPr>
            </w:pPr>
          </w:p>
        </w:tc>
      </w:tr>
    </w:tbl>
    <w:p w:rsidR="00E174BF" w:rsidRDefault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Pr="00E174BF" w:rsidRDefault="00E174BF" w:rsidP="00E174BF"/>
    <w:p w:rsidR="00E174BF" w:rsidRDefault="00E174BF" w:rsidP="00E174BF"/>
    <w:p w:rsidR="00E174BF" w:rsidRDefault="00E174BF" w:rsidP="00E174BF"/>
    <w:p w:rsidR="00C0651E" w:rsidRPr="00E174BF" w:rsidRDefault="00C0651E" w:rsidP="00E174BF">
      <w:pPr>
        <w:jc w:val="center"/>
      </w:pPr>
    </w:p>
    <w:sectPr w:rsidR="00C0651E" w:rsidRPr="00E17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43" w:rsidRDefault="008A5A43" w:rsidP="00C0651E">
      <w:pPr>
        <w:spacing w:after="0" w:line="240" w:lineRule="auto"/>
      </w:pPr>
      <w:r>
        <w:separator/>
      </w:r>
    </w:p>
  </w:endnote>
  <w:endnote w:type="continuationSeparator" w:id="0">
    <w:p w:rsidR="008A5A43" w:rsidRDefault="008A5A43" w:rsidP="00C0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43" w:rsidRDefault="008A5A43" w:rsidP="00C0651E">
      <w:pPr>
        <w:spacing w:after="0" w:line="240" w:lineRule="auto"/>
      </w:pPr>
      <w:r>
        <w:separator/>
      </w:r>
    </w:p>
  </w:footnote>
  <w:footnote w:type="continuationSeparator" w:id="0">
    <w:p w:rsidR="008A5A43" w:rsidRDefault="008A5A43" w:rsidP="00C06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41"/>
    <w:rsid w:val="001464D8"/>
    <w:rsid w:val="001B1341"/>
    <w:rsid w:val="0043063A"/>
    <w:rsid w:val="00644227"/>
    <w:rsid w:val="0069062F"/>
    <w:rsid w:val="006E62E6"/>
    <w:rsid w:val="008A5A43"/>
    <w:rsid w:val="008C683B"/>
    <w:rsid w:val="00B65741"/>
    <w:rsid w:val="00C0651E"/>
    <w:rsid w:val="00CB7ACB"/>
    <w:rsid w:val="00CD096F"/>
    <w:rsid w:val="00DD2743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651E"/>
  </w:style>
  <w:style w:type="paragraph" w:styleId="Footer">
    <w:name w:val="footer"/>
    <w:basedOn w:val="Normal"/>
    <w:link w:val="FooterChar"/>
    <w:uiPriority w:val="99"/>
    <w:unhideWhenUsed/>
    <w:rsid w:val="00C0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651E"/>
  </w:style>
  <w:style w:type="paragraph" w:styleId="FootnoteText">
    <w:name w:val="footnote text"/>
    <w:basedOn w:val="Normal"/>
    <w:link w:val="FootnoteTextChar"/>
    <w:uiPriority w:val="99"/>
    <w:semiHidden/>
    <w:unhideWhenUsed/>
    <w:rsid w:val="00DD27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274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D274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8B1F6-13E9-4CE1-84D7-1FA97714E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Gabriela Popescu</cp:lastModifiedBy>
  <cp:revision>4</cp:revision>
  <cp:lastPrinted>2017-08-18T05:50:00Z</cp:lastPrinted>
  <dcterms:created xsi:type="dcterms:W3CDTF">2017-07-26T08:22:00Z</dcterms:created>
  <dcterms:modified xsi:type="dcterms:W3CDTF">2017-08-18T06:03:00Z</dcterms:modified>
</cp:coreProperties>
</file>